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CB07" w14:textId="77777777" w:rsidR="00345E3E" w:rsidRPr="00345E3E" w:rsidRDefault="00345E3E" w:rsidP="00345E3E">
      <w:pPr>
        <w:rPr>
          <w:rFonts w:ascii="Arial" w:hAnsi="Arial" w:cs="Arial"/>
          <w:sz w:val="32"/>
          <w:szCs w:val="32"/>
        </w:rPr>
      </w:pPr>
      <w:r w:rsidRPr="00345E3E">
        <w:rPr>
          <w:rFonts w:ascii="Arial" w:hAnsi="Arial" w:cs="Arial"/>
          <w:sz w:val="32"/>
          <w:szCs w:val="32"/>
        </w:rPr>
        <w:t>Tabela de comandos usados</w:t>
      </w:r>
    </w:p>
    <w:tbl>
      <w:tblPr>
        <w:tblStyle w:val="TabelacomGrelha"/>
        <w:tblW w:w="9175" w:type="dxa"/>
        <w:tblLook w:val="04A0" w:firstRow="1" w:lastRow="0" w:firstColumn="1" w:lastColumn="0" w:noHBand="0" w:noVBand="1"/>
      </w:tblPr>
      <w:tblGrid>
        <w:gridCol w:w="2245"/>
        <w:gridCol w:w="6930"/>
      </w:tblGrid>
      <w:tr w:rsidR="00345E3E" w14:paraId="1C7E327F" w14:textId="77777777" w:rsidTr="00345E3E">
        <w:tc>
          <w:tcPr>
            <w:tcW w:w="2245" w:type="dxa"/>
          </w:tcPr>
          <w:p w14:paraId="325F1FDE" w14:textId="77777777" w:rsidR="00345E3E" w:rsidRPr="00345E3E" w:rsidRDefault="00345E3E" w:rsidP="00345E3E">
            <w:pPr>
              <w:rPr>
                <w:rFonts w:ascii="Arial" w:hAnsi="Arial" w:cs="Arial"/>
                <w:b/>
                <w:bCs/>
              </w:rPr>
            </w:pPr>
            <w:r w:rsidRPr="00345E3E">
              <w:rPr>
                <w:rFonts w:ascii="Arial" w:hAnsi="Arial" w:cs="Arial"/>
                <w:b/>
                <w:bCs/>
              </w:rPr>
              <w:t>Comando</w:t>
            </w:r>
            <w:r w:rsidRPr="00345E3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B686931" w14:textId="77777777" w:rsidR="00345E3E" w:rsidRDefault="00345E3E" w:rsidP="00345E3E">
            <w:pPr>
              <w:rPr>
                <w:rFonts w:ascii="Arial" w:hAnsi="Arial" w:cs="Arial"/>
              </w:rPr>
            </w:pPr>
          </w:p>
          <w:p w14:paraId="796D0498" w14:textId="1654C2D9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LINE</w:t>
            </w:r>
          </w:p>
          <w:p w14:paraId="0712A905" w14:textId="665642FD" w:rsidR="00345E3E" w:rsidRPr="00345E3E" w:rsidRDefault="00345E3E" w:rsidP="00345E3E">
            <w:pPr>
              <w:rPr>
                <w:rFonts w:ascii="Arial" w:hAnsi="Arial" w:cs="Arial"/>
                <w:lang w:val="en-US"/>
              </w:rPr>
            </w:pPr>
            <w:r w:rsidRPr="00345E3E">
              <w:rPr>
                <w:rFonts w:ascii="Arial" w:hAnsi="Arial" w:cs="Arial"/>
                <w:lang w:val="en-US"/>
              </w:rPr>
              <w:t>MEASURON</w:t>
            </w:r>
          </w:p>
          <w:p w14:paraId="56E92467" w14:textId="5D0DC792" w:rsidR="00345E3E" w:rsidRPr="00345E3E" w:rsidRDefault="00345E3E" w:rsidP="00345E3E">
            <w:pPr>
              <w:rPr>
                <w:rFonts w:ascii="Arial" w:hAnsi="Arial" w:cs="Arial"/>
                <w:lang w:val="en-US"/>
              </w:rPr>
            </w:pPr>
            <w:r w:rsidRPr="00345E3E">
              <w:rPr>
                <w:rFonts w:ascii="Arial" w:hAnsi="Arial" w:cs="Arial"/>
                <w:lang w:val="en-US"/>
              </w:rPr>
              <w:t>OFFSET</w:t>
            </w:r>
          </w:p>
          <w:p w14:paraId="629D5E93" w14:textId="792402AF" w:rsidR="00345E3E" w:rsidRPr="00345E3E" w:rsidRDefault="00345E3E" w:rsidP="00345E3E">
            <w:pPr>
              <w:rPr>
                <w:rFonts w:ascii="Arial" w:hAnsi="Arial" w:cs="Arial"/>
                <w:lang w:val="en-US"/>
              </w:rPr>
            </w:pPr>
            <w:r w:rsidRPr="00345E3E">
              <w:rPr>
                <w:rFonts w:ascii="Arial" w:hAnsi="Arial" w:cs="Arial"/>
                <w:lang w:val="en-US"/>
              </w:rPr>
              <w:t>FILLET</w:t>
            </w:r>
          </w:p>
          <w:p w14:paraId="6926170C" w14:textId="77777777" w:rsidR="00345E3E" w:rsidRDefault="00345E3E" w:rsidP="00345E3E">
            <w:pPr>
              <w:rPr>
                <w:rFonts w:ascii="Arial" w:hAnsi="Arial" w:cs="Arial"/>
                <w:lang w:val="en-US"/>
              </w:rPr>
            </w:pPr>
            <w:r w:rsidRPr="00345E3E">
              <w:rPr>
                <w:rFonts w:ascii="Arial" w:hAnsi="Arial" w:cs="Arial"/>
                <w:lang w:val="en-US"/>
              </w:rPr>
              <w:t>TRIM</w:t>
            </w:r>
            <w:r w:rsidRPr="00345E3E">
              <w:rPr>
                <w:rFonts w:ascii="Arial" w:hAnsi="Arial" w:cs="Arial"/>
                <w:lang w:val="en-US"/>
              </w:rPr>
              <w:t xml:space="preserve"> </w:t>
            </w:r>
          </w:p>
          <w:p w14:paraId="016EAF20" w14:textId="2E9157F4" w:rsidR="00345E3E" w:rsidRPr="00345E3E" w:rsidRDefault="00345E3E" w:rsidP="00345E3E">
            <w:pPr>
              <w:rPr>
                <w:rFonts w:ascii="Arial" w:hAnsi="Arial" w:cs="Arial"/>
                <w:lang w:val="en-US"/>
              </w:rPr>
            </w:pPr>
            <w:r w:rsidRPr="00345E3E">
              <w:rPr>
                <w:rFonts w:ascii="Arial" w:hAnsi="Arial" w:cs="Arial"/>
                <w:lang w:val="en-US"/>
              </w:rPr>
              <w:t>MESURE /</w:t>
            </w:r>
            <w:r w:rsidRPr="00345E3E">
              <w:rPr>
                <w:rFonts w:ascii="Arial" w:hAnsi="Arial" w:cs="Arial"/>
              </w:rPr>
              <w:t xml:space="preserve"> </w:t>
            </w:r>
            <w:r w:rsidRPr="00345E3E">
              <w:rPr>
                <w:rFonts w:ascii="Arial" w:hAnsi="Arial" w:cs="Arial"/>
              </w:rPr>
              <w:t>MEASURE</w:t>
            </w:r>
          </w:p>
          <w:p w14:paraId="4BA27970" w14:textId="77777777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JM</w:t>
            </w:r>
            <w:r w:rsidRPr="00345E3E">
              <w:rPr>
                <w:rFonts w:ascii="Arial" w:hAnsi="Arial" w:cs="Arial"/>
              </w:rPr>
              <w:t xml:space="preserve"> </w:t>
            </w:r>
          </w:p>
          <w:p w14:paraId="79DC506F" w14:textId="77777777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SCALE</w:t>
            </w:r>
          </w:p>
          <w:p w14:paraId="5DFC0DCF" w14:textId="2005942A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MIRROR</w:t>
            </w:r>
          </w:p>
          <w:p w14:paraId="1243D60A" w14:textId="1A076589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LENGHTEN</w:t>
            </w:r>
          </w:p>
          <w:p w14:paraId="20F2B203" w14:textId="3C7CCFEC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ROTATE</w:t>
            </w:r>
          </w:p>
          <w:p w14:paraId="3C42FF53" w14:textId="5506AE68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JOIN</w:t>
            </w:r>
          </w:p>
          <w:p w14:paraId="0A637CD3" w14:textId="285150D9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EXPLODE </w:t>
            </w:r>
          </w:p>
          <w:p w14:paraId="25B8701D" w14:textId="75A45252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ALIGN </w:t>
            </w:r>
          </w:p>
          <w:p w14:paraId="2FB1CAA0" w14:textId="3738C226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IMAGECLIP </w:t>
            </w:r>
          </w:p>
          <w:p w14:paraId="52B7178B" w14:textId="6970ED28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DIM </w:t>
            </w:r>
          </w:p>
          <w:p w14:paraId="550F0AE8" w14:textId="5E151C21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DIMSTYLE </w:t>
            </w:r>
          </w:p>
          <w:p w14:paraId="3D225733" w14:textId="0071881F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DTEXT </w:t>
            </w:r>
          </w:p>
          <w:p w14:paraId="69780F19" w14:textId="527273EE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STYLE </w:t>
            </w:r>
          </w:p>
          <w:p w14:paraId="3DE82E8A" w14:textId="767E36B4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MOVE </w:t>
            </w:r>
          </w:p>
          <w:p w14:paraId="0F4E32A9" w14:textId="1E200EA7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DIST </w:t>
            </w:r>
          </w:p>
          <w:p w14:paraId="45FA3EA8" w14:textId="22279FE5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AREA </w:t>
            </w:r>
          </w:p>
          <w:p w14:paraId="2C4294E4" w14:textId="378D3D40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GRIPS </w:t>
            </w:r>
          </w:p>
          <w:p w14:paraId="44E50D44" w14:textId="4E427372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BLOCKS </w:t>
            </w:r>
          </w:p>
          <w:p w14:paraId="2B945D1B" w14:textId="77777777" w:rsidR="00345E3E" w:rsidRDefault="00345E3E" w:rsidP="00345E3E">
            <w:pPr>
              <w:rPr>
                <w:rFonts w:ascii="Arial" w:hAnsi="Arial" w:cs="Arial"/>
              </w:rPr>
            </w:pPr>
          </w:p>
          <w:p w14:paraId="223AB9A7" w14:textId="604754FD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PURGE </w:t>
            </w:r>
          </w:p>
          <w:p w14:paraId="41F10E3D" w14:textId="7E1534B3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 xml:space="preserve">WBLOCK </w:t>
            </w:r>
          </w:p>
          <w:p w14:paraId="7169407B" w14:textId="7676EE57" w:rsidR="00345E3E" w:rsidRPr="00345E3E" w:rsidRDefault="00345E3E" w:rsidP="00345E3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930" w:type="dxa"/>
          </w:tcPr>
          <w:p w14:paraId="0771EA6C" w14:textId="77777777" w:rsidR="00345E3E" w:rsidRPr="00345E3E" w:rsidRDefault="00345E3E" w:rsidP="00345E3E">
            <w:pPr>
              <w:rPr>
                <w:rFonts w:ascii="Arial" w:hAnsi="Arial" w:cs="Arial"/>
                <w:b/>
                <w:bCs/>
              </w:rPr>
            </w:pPr>
            <w:r w:rsidRPr="00345E3E">
              <w:rPr>
                <w:rFonts w:ascii="Arial" w:hAnsi="Arial" w:cs="Arial"/>
                <w:b/>
                <w:bCs/>
              </w:rPr>
              <w:t>Função</w:t>
            </w:r>
          </w:p>
          <w:p w14:paraId="2AC37834" w14:textId="77777777" w:rsidR="00345E3E" w:rsidRPr="00345E3E" w:rsidRDefault="00345E3E" w:rsidP="00345E3E">
            <w:pPr>
              <w:rPr>
                <w:rFonts w:ascii="Arial" w:hAnsi="Arial" w:cs="Arial"/>
              </w:rPr>
            </w:pPr>
          </w:p>
          <w:p w14:paraId="260AF95E" w14:textId="77777777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Criar uma linha com um comprimento ou ângulo definido</w:t>
            </w:r>
          </w:p>
          <w:p w14:paraId="36036F5C" w14:textId="77777777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Verificar larguras ou ângulos</w:t>
            </w:r>
          </w:p>
          <w:p w14:paraId="3335F874" w14:textId="77777777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Criar linhas paralelas (ex.: espessuras de paredes)</w:t>
            </w:r>
          </w:p>
          <w:p w14:paraId="12BED385" w14:textId="77777777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Unir duas linhas criando um arco entre elas</w:t>
            </w:r>
          </w:p>
          <w:p w14:paraId="5919B834" w14:textId="77777777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Cortar linhas até um limite definido</w:t>
            </w:r>
          </w:p>
          <w:p w14:paraId="41FD70E8" w14:textId="77777777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Dividir uma linha em partes iguais</w:t>
            </w:r>
          </w:p>
          <w:p w14:paraId="05CFCBD9" w14:textId="77777777" w:rsidR="00345E3E" w:rsidRDefault="00345E3E" w:rsidP="00345E3E">
            <w:pPr>
              <w:rPr>
                <w:rFonts w:ascii="Arial" w:hAnsi="Arial" w:cs="Arial"/>
              </w:rPr>
            </w:pPr>
          </w:p>
          <w:p w14:paraId="083B5287" w14:textId="77777777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Partir uma linha em secções de determinada largura</w:t>
            </w:r>
          </w:p>
          <w:p w14:paraId="22BBE884" w14:textId="77777777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Ajustar a escala usando uma referência real</w:t>
            </w:r>
          </w:p>
          <w:p w14:paraId="1A7B4265" w14:textId="77777777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Criar uma cópia em espelho</w:t>
            </w:r>
          </w:p>
          <w:p w14:paraId="616B4457" w14:textId="77777777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Alterar o comprimento de uma linha</w:t>
            </w:r>
          </w:p>
          <w:p w14:paraId="6E0A9F79" w14:textId="77777777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Rodar objetos</w:t>
            </w:r>
          </w:p>
          <w:p w14:paraId="291D0373" w14:textId="77777777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Unir vários segmentos num único</w:t>
            </w:r>
          </w:p>
          <w:p w14:paraId="1CEA19BF" w14:textId="529767DA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Separar um objeto composto nos seus elementos</w:t>
            </w:r>
          </w:p>
          <w:p w14:paraId="57FB6B70" w14:textId="3BF71BC9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Alinhar e ajustar elementos à escala e direção correta</w:t>
            </w:r>
          </w:p>
          <w:p w14:paraId="63485ED9" w14:textId="177D07AB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Recortar uma imagem</w:t>
            </w:r>
          </w:p>
          <w:p w14:paraId="783A61F7" w14:textId="77777777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Medir e mostrar o comprimento de uma linha</w:t>
            </w:r>
          </w:p>
          <w:p w14:paraId="45EDB1D5" w14:textId="6AE4FDBF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Definir ou ajustar o estilo de cotas</w:t>
            </w:r>
          </w:p>
          <w:p w14:paraId="11038A1B" w14:textId="1E7FC34A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Inserir texto</w:t>
            </w:r>
          </w:p>
          <w:p w14:paraId="5D4CE6E0" w14:textId="0BD6654E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Criar ou ajustar estilos de texto</w:t>
            </w:r>
          </w:p>
          <w:p w14:paraId="04919026" w14:textId="63059DCF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Mover objetos de um ponto para outro</w:t>
            </w:r>
          </w:p>
          <w:p w14:paraId="2B864400" w14:textId="4EDED068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Medir distâncias</w:t>
            </w:r>
          </w:p>
          <w:p w14:paraId="5C042CF0" w14:textId="652DDD05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Calcular a área em m²</w:t>
            </w:r>
          </w:p>
          <w:p w14:paraId="629DD6B2" w14:textId="40739CDD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Editar elementos através dos pontos de controlo</w:t>
            </w:r>
          </w:p>
          <w:p w14:paraId="339AD7C3" w14:textId="6B3CDA51" w:rsidR="00345E3E" w:rsidRP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Inserir portas, janelas ou outros elementos guardados como</w:t>
            </w:r>
            <w:r>
              <w:rPr>
                <w:rFonts w:ascii="Arial" w:hAnsi="Arial" w:cs="Arial"/>
              </w:rPr>
              <w:t xml:space="preserve"> </w:t>
            </w:r>
            <w:r w:rsidRPr="00345E3E">
              <w:rPr>
                <w:rFonts w:ascii="Arial" w:hAnsi="Arial" w:cs="Arial"/>
              </w:rPr>
              <w:t>blocos</w:t>
            </w:r>
          </w:p>
          <w:p w14:paraId="7880F58B" w14:textId="70F7D5D0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Apagar blocos ou elementos não utilizados</w:t>
            </w:r>
          </w:p>
          <w:p w14:paraId="12374591" w14:textId="435C36F2" w:rsidR="00345E3E" w:rsidRDefault="00345E3E" w:rsidP="00345E3E">
            <w:pPr>
              <w:rPr>
                <w:rFonts w:ascii="Arial" w:hAnsi="Arial" w:cs="Arial"/>
              </w:rPr>
            </w:pPr>
            <w:r w:rsidRPr="00345E3E">
              <w:rPr>
                <w:rFonts w:ascii="Arial" w:hAnsi="Arial" w:cs="Arial"/>
              </w:rPr>
              <w:t>Guardar blocos como ficheiros DWG</w:t>
            </w:r>
          </w:p>
          <w:p w14:paraId="6DDB98B4" w14:textId="2C4718EF" w:rsidR="00345E3E" w:rsidRDefault="00345E3E" w:rsidP="00345E3E">
            <w:pPr>
              <w:rPr>
                <w:rFonts w:ascii="Arial" w:hAnsi="Arial" w:cs="Arial"/>
              </w:rPr>
            </w:pPr>
          </w:p>
        </w:tc>
      </w:tr>
    </w:tbl>
    <w:p w14:paraId="6A6BA9AF" w14:textId="77777777" w:rsidR="00345E3E" w:rsidRPr="00345E3E" w:rsidRDefault="00345E3E">
      <w:pPr>
        <w:rPr>
          <w:rFonts w:ascii="Arial" w:hAnsi="Arial" w:cs="Arial"/>
        </w:rPr>
      </w:pPr>
    </w:p>
    <w:sectPr w:rsidR="00345E3E" w:rsidRPr="00345E3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75"/>
    <w:rsid w:val="00345E3E"/>
    <w:rsid w:val="00826E97"/>
    <w:rsid w:val="00D7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BFD2"/>
  <w15:chartTrackingRefBased/>
  <w15:docId w15:val="{15E5ECB3-CD00-40FB-8002-08DB330D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76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76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76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76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76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76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76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76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76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76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76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76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764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7647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76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7647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76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76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76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7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76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7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76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764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647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764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76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7647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76475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3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Miguel Alves Soares</dc:creator>
  <cp:keywords/>
  <dc:description/>
  <cp:lastModifiedBy>Maria Miguel Alves Soares</cp:lastModifiedBy>
  <cp:revision>1</cp:revision>
  <dcterms:created xsi:type="dcterms:W3CDTF">2025-11-26T10:18:00Z</dcterms:created>
  <dcterms:modified xsi:type="dcterms:W3CDTF">2025-11-26T11:12:00Z</dcterms:modified>
</cp:coreProperties>
</file>